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42" w:rsidRPr="00D334EC" w:rsidRDefault="00D334EC" w:rsidP="00A00842">
      <w:pPr>
        <w:pStyle w:val="Basisalinea"/>
        <w:rPr>
          <w:rFonts w:asciiTheme="majorHAnsi" w:hAnsiTheme="majorHAnsi" w:cs="Auto2-Black"/>
          <w:b/>
          <w:bCs/>
          <w:color w:val="F09700"/>
          <w:sz w:val="28"/>
          <w:szCs w:val="28"/>
        </w:rPr>
      </w:pPr>
      <w:r w:rsidRPr="00D334EC">
        <w:rPr>
          <w:rFonts w:asciiTheme="majorHAnsi" w:hAnsiTheme="majorHAnsi" w:cs="Auto2-Black"/>
          <w:b/>
          <w:bCs/>
          <w:color w:val="F09700"/>
          <w:sz w:val="28"/>
          <w:szCs w:val="28"/>
        </w:rPr>
        <w:t xml:space="preserve">Lezen: </w:t>
      </w:r>
      <w:proofErr w:type="spellStart"/>
      <w:r w:rsidRPr="00D334EC">
        <w:rPr>
          <w:rFonts w:asciiTheme="majorHAnsi" w:hAnsiTheme="majorHAnsi" w:cs="Auto2-Black"/>
          <w:b/>
          <w:bCs/>
          <w:color w:val="F09700"/>
          <w:sz w:val="28"/>
          <w:szCs w:val="28"/>
        </w:rPr>
        <w:t>Efeze</w:t>
      </w:r>
      <w:proofErr w:type="spellEnd"/>
      <w:r w:rsidRPr="00D334EC">
        <w:rPr>
          <w:rFonts w:asciiTheme="majorHAnsi" w:hAnsiTheme="majorHAnsi" w:cs="Auto2-Black"/>
          <w:b/>
          <w:bCs/>
          <w:color w:val="F09700"/>
          <w:sz w:val="28"/>
          <w:szCs w:val="28"/>
        </w:rPr>
        <w:t xml:space="preserve"> 6:10-20</w:t>
      </w:r>
    </w:p>
    <w:p w:rsidR="00FD2D72" w:rsidRPr="00D334EC" w:rsidRDefault="00FD2D72" w:rsidP="00A00842">
      <w:pPr>
        <w:pStyle w:val="Basisalinea"/>
        <w:rPr>
          <w:rFonts w:asciiTheme="majorHAnsi" w:hAnsiTheme="majorHAnsi" w:cs="Auto2-Black"/>
          <w:b/>
          <w:bCs/>
          <w:color w:val="F09700"/>
          <w:sz w:val="28"/>
          <w:szCs w:val="28"/>
        </w:rPr>
      </w:pPr>
      <w:r w:rsidRPr="00D334EC">
        <w:rPr>
          <w:rFonts w:asciiTheme="majorHAnsi" w:hAnsiTheme="majorHAnsi" w:cs="Auto2-Black"/>
          <w:b/>
          <w:bCs/>
          <w:color w:val="F09700"/>
          <w:sz w:val="28"/>
          <w:szCs w:val="28"/>
        </w:rPr>
        <w:t xml:space="preserve">Zingen: </w:t>
      </w:r>
      <w:r w:rsidR="00D334EC" w:rsidRPr="00D334EC">
        <w:rPr>
          <w:rFonts w:asciiTheme="majorHAnsi" w:hAnsiTheme="majorHAnsi" w:cs="Auto2-Black"/>
          <w:b/>
          <w:bCs/>
          <w:color w:val="F09700"/>
          <w:sz w:val="28"/>
          <w:szCs w:val="28"/>
        </w:rPr>
        <w:t>Psalm 3: 2 en 3</w:t>
      </w:r>
    </w:p>
    <w:p w:rsidR="00D334EC" w:rsidRDefault="00D334EC" w:rsidP="00A00842">
      <w:pPr>
        <w:pStyle w:val="Basisalinea"/>
        <w:rPr>
          <w:rFonts w:ascii="Auto2-Black" w:hAnsi="Auto2-Black" w:cs="Auto2-Black"/>
          <w:b/>
          <w:bCs/>
          <w:color w:val="F09700"/>
          <w:sz w:val="22"/>
          <w:szCs w:val="22"/>
        </w:rPr>
      </w:pPr>
    </w:p>
    <w:p w:rsidR="00D334EC" w:rsidRDefault="00D334EC" w:rsidP="00D334EC">
      <w:pPr>
        <w:pStyle w:val="Geenafstand"/>
        <w:rPr>
          <w:rFonts w:ascii="Calibri" w:hAnsi="Calibri"/>
          <w:sz w:val="24"/>
        </w:rPr>
      </w:pPr>
      <w:r>
        <w:rPr>
          <w:rFonts w:ascii="Calibri" w:hAnsi="Calibri"/>
          <w:sz w:val="24"/>
        </w:rPr>
        <w:t xml:space="preserve">Als je tot geloof komt krijg je vijanden. Eén van de machtigste vijanden is de satan. Daar tegenover staat dat je de Heere hebt als je Beschermer. </w:t>
      </w:r>
    </w:p>
    <w:p w:rsidR="00D334EC" w:rsidRDefault="00D334EC" w:rsidP="00D334EC">
      <w:pPr>
        <w:pStyle w:val="Geenafstand"/>
        <w:rPr>
          <w:rFonts w:ascii="Calibri" w:hAnsi="Calibri"/>
          <w:sz w:val="24"/>
        </w:rPr>
      </w:pPr>
    </w:p>
    <w:p w:rsidR="00D334EC" w:rsidRDefault="00D334EC" w:rsidP="00D334EC">
      <w:pPr>
        <w:pStyle w:val="Geenafstand"/>
        <w:rPr>
          <w:rFonts w:ascii="Calibri" w:hAnsi="Calibri"/>
          <w:i/>
          <w:sz w:val="24"/>
        </w:rPr>
      </w:pPr>
      <w:r>
        <w:rPr>
          <w:rFonts w:ascii="Calibri" w:hAnsi="Calibri"/>
          <w:sz w:val="24"/>
        </w:rPr>
        <w:t>Toen Paulus uiterlijk godsdienstig was, liet de satan hem met rust. Maar nu Paulus zichzelf heeft leren kenen en het leven in Christus, nu valt de satan hem aan. Paulus schrijft dit in zijn tweede brief aan de gemeente van Korinthe, hoofdstuk 12 vers 7. “</w:t>
      </w:r>
      <w:r>
        <w:rPr>
          <w:rFonts w:ascii="Calibri" w:hAnsi="Calibri"/>
          <w:i/>
          <w:sz w:val="24"/>
        </w:rPr>
        <w:t>En opdat ik mij door de uitnemendheid der openbaringen niet zou verheffen, zo is mij gegeven een scherpe doorn in het vlees, namelijk een engel des satans, dat hij mij met vuisten slaan zou, opdat ik mij niet zou verheffen.”</w:t>
      </w:r>
    </w:p>
    <w:p w:rsidR="00D334EC" w:rsidRDefault="00D334EC" w:rsidP="00D334EC">
      <w:pPr>
        <w:pStyle w:val="Geenafstand"/>
        <w:rPr>
          <w:rFonts w:ascii="Calibri" w:hAnsi="Calibri"/>
          <w:i/>
          <w:sz w:val="24"/>
        </w:rPr>
      </w:pPr>
    </w:p>
    <w:p w:rsidR="00D334EC" w:rsidRDefault="00D334EC" w:rsidP="00D334EC">
      <w:pPr>
        <w:pStyle w:val="Geenafstand"/>
        <w:rPr>
          <w:rFonts w:ascii="Calibri" w:hAnsi="Calibri"/>
          <w:sz w:val="24"/>
        </w:rPr>
      </w:pPr>
      <w:r>
        <w:rPr>
          <w:rFonts w:ascii="Calibri" w:hAnsi="Calibri"/>
          <w:sz w:val="24"/>
        </w:rPr>
        <w:t>Paulus weet heel goed dat hij niet de enige is die door de satan wordt aangevallen. Daar hebben alle christenen mee te maken. Daarom waarschuwt hij hen om waakzaam en alert te zijn! Paulus ziet heel goed dat er een strijd woedt. Ook vandaag is deze geestelijke oorlog nog in volle gang. Jij staat er middenin. Je kunt in deze strijd niet neutraal zijn. Óf je hoort bij het kamp van de duivel, óf bij het kamp van God. Óf je dient Koning Jezus, óf je hebt de satan nog als koning. Als je meevecht in een oorlog heb je wapens nodig. Voor deze geestelijke strijd zijn speciale wapens beschikbaar: “</w:t>
      </w:r>
      <w:r w:rsidRPr="009F79BB">
        <w:rPr>
          <w:rFonts w:ascii="Calibri" w:hAnsi="Calibri"/>
          <w:i/>
          <w:sz w:val="24"/>
        </w:rPr>
        <w:t>De Geestelijke Wapenrustig</w:t>
      </w:r>
      <w:r>
        <w:rPr>
          <w:rFonts w:ascii="Calibri" w:hAnsi="Calibri"/>
          <w:sz w:val="24"/>
        </w:rPr>
        <w:t xml:space="preserve">” Alleen gewapend met deze wapens kun je de satan weerstaan. Dat geldt ook voor jou. Zonder deze wapens ben je weerloos voor de aanvallen van de satan. </w:t>
      </w:r>
    </w:p>
    <w:p w:rsidR="00D334EC" w:rsidRDefault="00D334EC" w:rsidP="00D334EC">
      <w:pPr>
        <w:pStyle w:val="Geenafstand"/>
        <w:rPr>
          <w:rFonts w:ascii="Calibri" w:hAnsi="Calibri"/>
          <w:sz w:val="24"/>
        </w:rPr>
      </w:pPr>
    </w:p>
    <w:p w:rsidR="00D334EC" w:rsidRDefault="00D334EC" w:rsidP="00D334EC">
      <w:pPr>
        <w:pStyle w:val="Geenafstand"/>
        <w:rPr>
          <w:rFonts w:ascii="Calibri" w:hAnsi="Calibri"/>
          <w:sz w:val="24"/>
        </w:rPr>
      </w:pPr>
      <w:r>
        <w:rPr>
          <w:rFonts w:ascii="Calibri" w:hAnsi="Calibri"/>
          <w:sz w:val="24"/>
        </w:rPr>
        <w:t xml:space="preserve">In deze Bijbelstudie willen we deze wapenrusting met elkaar bestuderen. Deze wapenrusting is onmisbaar in de ‘goede strijd van het geloof’ (1 Timotheüs 6:12) Deze strijd kan alleen gewonnen worden omdat de Heere Jezus Christus de strijd tegen de satan gewonnen heeft. Hij is dé Overwinnaar! In Hem zijn, Zijn kinderen meer dan overwinnaars. (Romeinen 8:37) De Heere Jezus gaat voorop in de strijd. Doe jij al mee met deze strijd? Zonder de wapenrusting zal je verliezen, maar met de geestelijke wapenrusting ben je, door genade, zeker van de overwinning. </w:t>
      </w:r>
    </w:p>
    <w:p w:rsidR="00D334EC" w:rsidRDefault="00D334EC" w:rsidP="00A00842">
      <w:pPr>
        <w:pStyle w:val="Basisalinea"/>
        <w:rPr>
          <w:rFonts w:ascii="Auto2-Black" w:hAnsi="Auto2-Black" w:cs="Auto2-Black"/>
          <w:b/>
          <w:bCs/>
          <w:color w:val="F09700"/>
          <w:sz w:val="22"/>
          <w:szCs w:val="22"/>
        </w:rPr>
      </w:pPr>
    </w:p>
    <w:p w:rsidR="0089038F" w:rsidRDefault="0089038F" w:rsidP="0089038F">
      <w:pPr>
        <w:rPr>
          <w:rFonts w:ascii="Calibri" w:eastAsia="Cambria" w:hAnsi="Calibri" w:cs="Times New Roman"/>
          <w:sz w:val="22"/>
          <w:lang w:val="nl-NL" w:eastAsia="en-US"/>
        </w:rPr>
      </w:pPr>
    </w:p>
    <w:p w:rsidR="00FD2D72" w:rsidRPr="00E621E4" w:rsidRDefault="00FD2D72" w:rsidP="00A00842">
      <w:pPr>
        <w:pStyle w:val="Basisalinea"/>
        <w:rPr>
          <w:rFonts w:ascii="Auto2-Black" w:hAnsi="Auto2-Black" w:cs="Auto2-Black"/>
          <w:b/>
          <w:bCs/>
          <w:color w:val="F09700"/>
          <w:sz w:val="22"/>
          <w:szCs w:val="22"/>
        </w:rPr>
      </w:pPr>
    </w:p>
    <w:p w:rsidR="00A712F7" w:rsidRDefault="00A712F7" w:rsidP="00B31A0F">
      <w:pPr>
        <w:pStyle w:val="Basisalinea"/>
        <w:rPr>
          <w:rFonts w:ascii="Auto2-Regular" w:hAnsi="Auto2-Regular" w:cs="Auto2-Regular"/>
          <w:sz w:val="18"/>
          <w:szCs w:val="18"/>
        </w:rPr>
      </w:pPr>
    </w:p>
    <w:p w:rsidR="0089038F" w:rsidRDefault="0089038F">
      <w:pPr>
        <w:rPr>
          <w:rFonts w:ascii="Auto2-Black" w:hAnsi="Auto2-Black" w:cs="Auto2-Black"/>
          <w:b/>
          <w:bCs/>
          <w:color w:val="F09700"/>
          <w:sz w:val="22"/>
          <w:szCs w:val="22"/>
          <w:lang w:val="nl-NL"/>
        </w:rPr>
      </w:pPr>
      <w:r>
        <w:rPr>
          <w:rFonts w:ascii="Auto2-Black" w:hAnsi="Auto2-Black" w:cs="Auto2-Black"/>
          <w:b/>
          <w:bCs/>
          <w:color w:val="F09700"/>
          <w:sz w:val="22"/>
          <w:szCs w:val="22"/>
        </w:rPr>
        <w:br w:type="page"/>
      </w:r>
    </w:p>
    <w:p w:rsidR="00FD2D72" w:rsidRPr="00D334EC" w:rsidRDefault="00FD2D72" w:rsidP="00FD2D72">
      <w:pPr>
        <w:pStyle w:val="Basisalinea"/>
        <w:rPr>
          <w:rFonts w:asciiTheme="majorHAnsi" w:hAnsiTheme="majorHAnsi" w:cs="Auto2-Black"/>
          <w:b/>
          <w:bCs/>
          <w:color w:val="F09700"/>
          <w:sz w:val="28"/>
          <w:szCs w:val="28"/>
        </w:rPr>
      </w:pPr>
      <w:r w:rsidRPr="00D334EC">
        <w:rPr>
          <w:rFonts w:asciiTheme="majorHAnsi" w:hAnsiTheme="majorHAnsi" w:cs="Auto2-Black"/>
          <w:b/>
          <w:bCs/>
          <w:color w:val="F09700"/>
          <w:sz w:val="28"/>
          <w:szCs w:val="28"/>
        </w:rPr>
        <w:lastRenderedPageBreak/>
        <w:t>Gespreksvragen</w:t>
      </w:r>
    </w:p>
    <w:p w:rsidR="0089038F" w:rsidRDefault="0089038F" w:rsidP="00FD2D72">
      <w:pPr>
        <w:pStyle w:val="Basisalinea"/>
        <w:rPr>
          <w:rFonts w:ascii="Auto2-Black" w:hAnsi="Auto2-Black" w:cs="Auto2-Black"/>
          <w:b/>
          <w:bCs/>
          <w:color w:val="F09700"/>
          <w:sz w:val="22"/>
          <w:szCs w:val="22"/>
        </w:rPr>
      </w:pPr>
    </w:p>
    <w:p w:rsidR="00D334EC" w:rsidRDefault="00D334EC" w:rsidP="00D334EC">
      <w:pPr>
        <w:pStyle w:val="Geenafstand"/>
        <w:rPr>
          <w:rFonts w:ascii="Calibri" w:hAnsi="Calibri"/>
          <w:sz w:val="24"/>
        </w:rPr>
      </w:pPr>
      <w:r>
        <w:rPr>
          <w:rFonts w:ascii="Calibri" w:hAnsi="Calibri"/>
          <w:sz w:val="24"/>
        </w:rPr>
        <w:t>Vers 11 en 12</w:t>
      </w:r>
    </w:p>
    <w:p w:rsidR="00D334EC" w:rsidRDefault="00D334EC" w:rsidP="00D334EC">
      <w:pPr>
        <w:pStyle w:val="Geenafstand"/>
        <w:numPr>
          <w:ilvl w:val="0"/>
          <w:numId w:val="8"/>
        </w:numPr>
        <w:rPr>
          <w:rFonts w:ascii="Calibri" w:hAnsi="Calibri"/>
          <w:sz w:val="24"/>
        </w:rPr>
      </w:pPr>
      <w:r>
        <w:rPr>
          <w:rFonts w:ascii="Calibri" w:hAnsi="Calibri"/>
          <w:sz w:val="24"/>
        </w:rPr>
        <w:t>Welke informatie krijg je uit deze twee verzen?</w:t>
      </w:r>
    </w:p>
    <w:p w:rsidR="00D334EC" w:rsidRPr="00C2104E" w:rsidRDefault="00D334EC" w:rsidP="00D334EC">
      <w:pPr>
        <w:pStyle w:val="Geenafstand"/>
        <w:numPr>
          <w:ilvl w:val="0"/>
          <w:numId w:val="8"/>
        </w:numPr>
        <w:rPr>
          <w:rFonts w:ascii="Calibri" w:hAnsi="Calibri"/>
          <w:sz w:val="24"/>
        </w:rPr>
      </w:pPr>
      <w:r w:rsidRPr="00C2104E">
        <w:rPr>
          <w:rFonts w:ascii="Calibri" w:hAnsi="Calibri"/>
          <w:sz w:val="24"/>
        </w:rPr>
        <w:t>Noem een voorbeeld van de</w:t>
      </w:r>
      <w:r>
        <w:rPr>
          <w:rFonts w:ascii="Calibri" w:hAnsi="Calibri"/>
          <w:sz w:val="24"/>
        </w:rPr>
        <w:t xml:space="preserve"> overheden, de machten, de geweldhebbers van de wereld, van de duisternis van de eeuw of de geestelijke boosheden in de lucht. </w:t>
      </w:r>
    </w:p>
    <w:p w:rsidR="00D334EC" w:rsidRPr="00C2104E" w:rsidRDefault="00D334EC" w:rsidP="00D334EC">
      <w:pPr>
        <w:pStyle w:val="Geenafstand"/>
        <w:numPr>
          <w:ilvl w:val="0"/>
          <w:numId w:val="8"/>
        </w:numPr>
        <w:rPr>
          <w:rFonts w:ascii="Calibri" w:hAnsi="Calibri"/>
          <w:sz w:val="24"/>
        </w:rPr>
      </w:pPr>
      <w:r w:rsidRPr="00C2104E">
        <w:rPr>
          <w:rFonts w:ascii="Calibri" w:hAnsi="Calibri"/>
          <w:sz w:val="24"/>
        </w:rPr>
        <w:t>Geef de term ‘listige omleidingen des duivels’ uit vers 11 in eigen woorden weer.</w:t>
      </w:r>
    </w:p>
    <w:p w:rsidR="00D334EC" w:rsidRDefault="00D334EC" w:rsidP="00D334EC">
      <w:pPr>
        <w:pStyle w:val="Geenafstand"/>
        <w:numPr>
          <w:ilvl w:val="0"/>
          <w:numId w:val="8"/>
        </w:numPr>
        <w:rPr>
          <w:rFonts w:ascii="Calibri" w:hAnsi="Calibri"/>
          <w:sz w:val="24"/>
        </w:rPr>
      </w:pPr>
      <w:r w:rsidRPr="00C2104E">
        <w:rPr>
          <w:rFonts w:ascii="Calibri" w:hAnsi="Calibri"/>
          <w:sz w:val="24"/>
        </w:rPr>
        <w:t xml:space="preserve">Met welke ‘bedrieglijke verleidingen’ zou de gemeente van </w:t>
      </w:r>
      <w:proofErr w:type="spellStart"/>
      <w:r w:rsidRPr="00C2104E">
        <w:rPr>
          <w:rFonts w:ascii="Calibri" w:hAnsi="Calibri"/>
          <w:sz w:val="24"/>
        </w:rPr>
        <w:t>Efeze</w:t>
      </w:r>
      <w:proofErr w:type="spellEnd"/>
      <w:r w:rsidRPr="00C2104E">
        <w:rPr>
          <w:rFonts w:ascii="Calibri" w:hAnsi="Calibri"/>
          <w:sz w:val="24"/>
        </w:rPr>
        <w:t xml:space="preserve"> te strijden hebben</w:t>
      </w:r>
      <w:r>
        <w:rPr>
          <w:rFonts w:ascii="Calibri" w:hAnsi="Calibri"/>
          <w:sz w:val="24"/>
        </w:rPr>
        <w:t xml:space="preserve"> gehad?</w:t>
      </w:r>
    </w:p>
    <w:p w:rsidR="00D334EC" w:rsidRDefault="00D334EC" w:rsidP="00D334EC">
      <w:pPr>
        <w:pStyle w:val="Geenafstand"/>
        <w:numPr>
          <w:ilvl w:val="0"/>
          <w:numId w:val="8"/>
        </w:numPr>
        <w:rPr>
          <w:rFonts w:ascii="Calibri" w:hAnsi="Calibri"/>
          <w:sz w:val="24"/>
        </w:rPr>
      </w:pPr>
      <w:r>
        <w:rPr>
          <w:rFonts w:ascii="Calibri" w:hAnsi="Calibri"/>
          <w:sz w:val="24"/>
        </w:rPr>
        <w:t>Met welke ‘bedrieglijke verleidingen’ hebben wij te maken? Welke ‘listige omleidingen’ spelen in jouw leven een rol?</w:t>
      </w:r>
    </w:p>
    <w:p w:rsidR="00D334EC" w:rsidRDefault="00D334EC" w:rsidP="00D334EC">
      <w:pPr>
        <w:pStyle w:val="Geenafstand"/>
        <w:rPr>
          <w:rFonts w:ascii="Calibri" w:hAnsi="Calibri"/>
          <w:sz w:val="24"/>
        </w:rPr>
      </w:pPr>
    </w:p>
    <w:p w:rsidR="00D334EC" w:rsidRDefault="00D334EC" w:rsidP="00D334EC">
      <w:pPr>
        <w:pStyle w:val="Geenafstand"/>
        <w:rPr>
          <w:rFonts w:ascii="Calibri" w:hAnsi="Calibri"/>
          <w:sz w:val="24"/>
        </w:rPr>
      </w:pPr>
      <w:r>
        <w:rPr>
          <w:rFonts w:ascii="Calibri" w:hAnsi="Calibri"/>
          <w:sz w:val="24"/>
        </w:rPr>
        <w:t>Vers 13</w:t>
      </w:r>
    </w:p>
    <w:p w:rsidR="00D334EC" w:rsidRPr="00A31A1B" w:rsidRDefault="00D334EC" w:rsidP="00D334EC">
      <w:pPr>
        <w:pStyle w:val="Geenafstand"/>
        <w:numPr>
          <w:ilvl w:val="0"/>
          <w:numId w:val="9"/>
        </w:numPr>
        <w:rPr>
          <w:rFonts w:ascii="Calibri" w:hAnsi="Calibri"/>
          <w:sz w:val="24"/>
        </w:rPr>
      </w:pPr>
      <w:r>
        <w:rPr>
          <w:rFonts w:ascii="Calibri" w:hAnsi="Calibri"/>
          <w:sz w:val="24"/>
        </w:rPr>
        <w:t>Waarom was het voor een soldaat belangrijk om de hele wapenrusting aan te doen?</w:t>
      </w:r>
    </w:p>
    <w:p w:rsidR="00D334EC" w:rsidRDefault="00D334EC" w:rsidP="00D334EC">
      <w:pPr>
        <w:pStyle w:val="Geenafstand"/>
        <w:numPr>
          <w:ilvl w:val="0"/>
          <w:numId w:val="9"/>
        </w:numPr>
        <w:rPr>
          <w:rFonts w:ascii="Calibri" w:hAnsi="Calibri"/>
          <w:sz w:val="24"/>
        </w:rPr>
      </w:pPr>
      <w:r>
        <w:rPr>
          <w:rFonts w:ascii="Calibri" w:hAnsi="Calibri"/>
          <w:sz w:val="24"/>
        </w:rPr>
        <w:t>Volgens vers 13 moet de wapenrusting worden ‘aangedaan’, wat betekent dit?</w:t>
      </w:r>
    </w:p>
    <w:p w:rsidR="00D334EC" w:rsidRPr="00A31A1B" w:rsidRDefault="00D334EC" w:rsidP="00D334EC">
      <w:pPr>
        <w:pStyle w:val="Geenafstand"/>
        <w:numPr>
          <w:ilvl w:val="0"/>
          <w:numId w:val="9"/>
        </w:numPr>
        <w:rPr>
          <w:rFonts w:ascii="Calibri" w:hAnsi="Calibri"/>
          <w:sz w:val="24"/>
        </w:rPr>
      </w:pPr>
      <w:r w:rsidRPr="00A31A1B">
        <w:rPr>
          <w:rFonts w:ascii="Calibri" w:hAnsi="Calibri"/>
          <w:sz w:val="24"/>
        </w:rPr>
        <w:t xml:space="preserve">Wat </w:t>
      </w:r>
      <w:r>
        <w:rPr>
          <w:rFonts w:ascii="Calibri" w:hAnsi="Calibri"/>
          <w:sz w:val="24"/>
        </w:rPr>
        <w:t>zegt dit jou</w:t>
      </w:r>
      <w:r w:rsidRPr="00A31A1B">
        <w:rPr>
          <w:rFonts w:ascii="Calibri" w:hAnsi="Calibri"/>
          <w:sz w:val="24"/>
        </w:rPr>
        <w:t>?</w:t>
      </w:r>
    </w:p>
    <w:p w:rsidR="00D334EC" w:rsidRDefault="00D334EC" w:rsidP="00D334EC">
      <w:pPr>
        <w:pStyle w:val="Geenafstand"/>
        <w:rPr>
          <w:rFonts w:ascii="Calibri" w:hAnsi="Calibri"/>
          <w:sz w:val="24"/>
        </w:rPr>
      </w:pPr>
    </w:p>
    <w:p w:rsidR="00D334EC" w:rsidRDefault="00D334EC" w:rsidP="00D334EC">
      <w:pPr>
        <w:pStyle w:val="Geenafstand"/>
        <w:rPr>
          <w:rFonts w:ascii="Calibri" w:hAnsi="Calibri"/>
          <w:sz w:val="24"/>
        </w:rPr>
      </w:pPr>
      <w:r>
        <w:rPr>
          <w:rFonts w:ascii="Calibri" w:hAnsi="Calibri"/>
          <w:sz w:val="24"/>
        </w:rPr>
        <w:t>Vers 14 – 17</w:t>
      </w:r>
    </w:p>
    <w:p w:rsidR="00D334EC" w:rsidRDefault="00D334EC" w:rsidP="00D334EC">
      <w:pPr>
        <w:pStyle w:val="Geenafstand"/>
        <w:numPr>
          <w:ilvl w:val="0"/>
          <w:numId w:val="10"/>
        </w:numPr>
        <w:rPr>
          <w:rFonts w:ascii="Calibri" w:hAnsi="Calibri"/>
          <w:sz w:val="24"/>
        </w:rPr>
      </w:pPr>
      <w:r>
        <w:rPr>
          <w:rFonts w:ascii="Calibri" w:hAnsi="Calibri"/>
          <w:sz w:val="24"/>
        </w:rPr>
        <w:t>In deze teksten worden de wapens één voor één besproken. Wat wordt bedoeld met: de gordel van de waarheid, het borstwapen van de gerechtigheid, de schoenen van de bereidheid van het Evangelie, het schild van het geloof, de helm van de zaligheid en het zwaard van de Geest? Gebruik hiervoor de kanttekeningen.</w:t>
      </w:r>
    </w:p>
    <w:p w:rsidR="00D334EC" w:rsidRPr="00541B20" w:rsidRDefault="00D334EC" w:rsidP="00D334EC">
      <w:pPr>
        <w:pStyle w:val="Geenafstand"/>
        <w:numPr>
          <w:ilvl w:val="0"/>
          <w:numId w:val="10"/>
        </w:numPr>
        <w:rPr>
          <w:rFonts w:ascii="Calibri" w:hAnsi="Calibri"/>
          <w:sz w:val="24"/>
        </w:rPr>
      </w:pPr>
      <w:r>
        <w:rPr>
          <w:rFonts w:ascii="Calibri" w:hAnsi="Calibri"/>
          <w:sz w:val="24"/>
        </w:rPr>
        <w:t>Waarom zouden de hiergenoemde uitrustingstukken alleen verdedigend van karakter zijn?</w:t>
      </w:r>
    </w:p>
    <w:p w:rsidR="00D334EC" w:rsidRDefault="00D334EC" w:rsidP="00D334EC">
      <w:pPr>
        <w:pStyle w:val="Geenafstand"/>
        <w:numPr>
          <w:ilvl w:val="0"/>
          <w:numId w:val="10"/>
        </w:numPr>
        <w:rPr>
          <w:rFonts w:ascii="Calibri" w:hAnsi="Calibri"/>
          <w:sz w:val="24"/>
        </w:rPr>
      </w:pPr>
      <w:r>
        <w:rPr>
          <w:rFonts w:ascii="Calibri" w:hAnsi="Calibri"/>
          <w:sz w:val="24"/>
        </w:rPr>
        <w:t>Ga bij ieder wapen na wat dit voor jou persoonlijk betekent.</w:t>
      </w:r>
    </w:p>
    <w:p w:rsidR="00D334EC" w:rsidRDefault="00D334EC" w:rsidP="00D334EC">
      <w:pPr>
        <w:pStyle w:val="Geenafstand"/>
        <w:rPr>
          <w:rFonts w:ascii="Calibri" w:hAnsi="Calibri"/>
          <w:sz w:val="24"/>
        </w:rPr>
      </w:pPr>
    </w:p>
    <w:p w:rsidR="00D334EC" w:rsidRDefault="00D334EC" w:rsidP="00D334EC">
      <w:pPr>
        <w:pStyle w:val="Geenafstand"/>
        <w:rPr>
          <w:rFonts w:ascii="Calibri" w:hAnsi="Calibri"/>
          <w:sz w:val="24"/>
        </w:rPr>
      </w:pPr>
      <w:r>
        <w:rPr>
          <w:rFonts w:ascii="Calibri" w:hAnsi="Calibri"/>
          <w:sz w:val="24"/>
        </w:rPr>
        <w:t>Vers 18</w:t>
      </w:r>
    </w:p>
    <w:p w:rsidR="00D334EC" w:rsidRDefault="00D334EC" w:rsidP="00D334EC">
      <w:pPr>
        <w:pStyle w:val="Geenafstand"/>
        <w:numPr>
          <w:ilvl w:val="0"/>
          <w:numId w:val="11"/>
        </w:numPr>
        <w:rPr>
          <w:rFonts w:ascii="Calibri" w:hAnsi="Calibri"/>
          <w:sz w:val="24"/>
        </w:rPr>
      </w:pPr>
      <w:r>
        <w:rPr>
          <w:rFonts w:ascii="Calibri" w:hAnsi="Calibri"/>
          <w:sz w:val="24"/>
        </w:rPr>
        <w:t>De geestelijke wapenrusting moet je gebruiken in het geloof. Hoe moet je strijden als je nog onbekeerd bent?</w:t>
      </w:r>
    </w:p>
    <w:p w:rsidR="00D334EC" w:rsidRDefault="00D334EC" w:rsidP="00D334EC">
      <w:pPr>
        <w:pStyle w:val="Geenafstand"/>
        <w:numPr>
          <w:ilvl w:val="0"/>
          <w:numId w:val="11"/>
        </w:numPr>
        <w:rPr>
          <w:rFonts w:ascii="Calibri" w:hAnsi="Calibri"/>
          <w:sz w:val="24"/>
        </w:rPr>
      </w:pPr>
      <w:r>
        <w:rPr>
          <w:rFonts w:ascii="Calibri" w:hAnsi="Calibri"/>
          <w:sz w:val="24"/>
        </w:rPr>
        <w:t>Hoe kun je hierbij het wapen van het gebed gebruiken? Kun je dit wapen ook op een verkeerde manier gebruiken?</w:t>
      </w:r>
    </w:p>
    <w:p w:rsidR="00D334EC" w:rsidRDefault="00D334EC" w:rsidP="00D334EC">
      <w:pPr>
        <w:pStyle w:val="Geenafstand"/>
        <w:numPr>
          <w:ilvl w:val="0"/>
          <w:numId w:val="11"/>
        </w:numPr>
        <w:rPr>
          <w:rFonts w:ascii="Calibri" w:hAnsi="Calibri"/>
          <w:sz w:val="24"/>
        </w:rPr>
      </w:pPr>
      <w:r>
        <w:rPr>
          <w:rFonts w:ascii="Calibri" w:hAnsi="Calibri"/>
          <w:sz w:val="24"/>
        </w:rPr>
        <w:t>Is het effect van dit wapen altijd direct zichtbaar?</w:t>
      </w:r>
    </w:p>
    <w:p w:rsidR="00D334EC" w:rsidRDefault="00D334EC" w:rsidP="00D334EC">
      <w:pPr>
        <w:pStyle w:val="Geenafstand"/>
        <w:numPr>
          <w:ilvl w:val="0"/>
          <w:numId w:val="11"/>
        </w:numPr>
        <w:rPr>
          <w:rFonts w:ascii="Calibri" w:hAnsi="Calibri"/>
          <w:sz w:val="24"/>
        </w:rPr>
      </w:pPr>
      <w:r>
        <w:rPr>
          <w:rFonts w:ascii="Calibri" w:hAnsi="Calibri"/>
          <w:sz w:val="24"/>
        </w:rPr>
        <w:t>Met wat voor wapens strijd jij?</w:t>
      </w:r>
    </w:p>
    <w:p w:rsidR="00FD2D72" w:rsidRPr="0089038F" w:rsidRDefault="00FD2D72" w:rsidP="00D334EC">
      <w:pPr>
        <w:rPr>
          <w:szCs w:val="22"/>
        </w:rPr>
      </w:pPr>
      <w:bookmarkStart w:id="0" w:name="_GoBack"/>
      <w:bookmarkEnd w:id="0"/>
    </w:p>
    <w:sectPr w:rsidR="00FD2D72" w:rsidRPr="0089038F" w:rsidSect="00FD2D72">
      <w:headerReference w:type="default" r:id="rId8"/>
      <w:footerReference w:type="default" r:id="rId9"/>
      <w:pgSz w:w="11900" w:h="16840"/>
      <w:pgMar w:top="2694" w:right="701" w:bottom="2552" w:left="851" w:header="708" w:footer="708"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C3" w:rsidRDefault="00434EC3" w:rsidP="00B31A0F">
      <w:r>
        <w:separator/>
      </w:r>
    </w:p>
  </w:endnote>
  <w:endnote w:type="continuationSeparator" w:id="0">
    <w:p w:rsidR="00434EC3" w:rsidRDefault="00434EC3" w:rsidP="00B3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uto2-Black">
    <w:altName w:val="Arial"/>
    <w:panose1 w:val="00000000000000000000"/>
    <w:charset w:val="4D"/>
    <w:family w:val="auto"/>
    <w:notTrueType/>
    <w:pitch w:val="default"/>
    <w:sig w:usb0="00000003" w:usb1="00000000" w:usb2="00000000" w:usb3="00000000" w:csb0="00000001" w:csb1="00000000"/>
  </w:font>
  <w:font w:name="Auto2-Regular">
    <w:altName w:val="Arial"/>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Default="00B11CD0">
    <w:pPr>
      <w:pStyle w:val="Voettekst"/>
    </w:pPr>
    <w:r>
      <w:rPr>
        <w:rFonts w:hint="eastAsia"/>
        <w:noProof/>
        <w:lang w:val="nl-NL"/>
      </w:rPr>
      <w:drawing>
        <wp:anchor distT="0" distB="0" distL="114300" distR="114300" simplePos="0" relativeHeight="251659264" behindDoc="0" locked="0" layoutInCell="1" allowOverlap="1" wp14:anchorId="0DBA799F" wp14:editId="45D87319">
          <wp:simplePos x="0" y="0"/>
          <wp:positionH relativeFrom="column">
            <wp:posOffset>-540385</wp:posOffset>
          </wp:positionH>
          <wp:positionV relativeFrom="paragraph">
            <wp:posOffset>-718820</wp:posOffset>
          </wp:positionV>
          <wp:extent cx="7581900" cy="1332865"/>
          <wp:effectExtent l="0" t="0" r="12700" b="0"/>
          <wp:wrapThrough wrapText="bothSides">
            <wp:wrapPolygon edited="0">
              <wp:start x="0" y="0"/>
              <wp:lineTo x="0" y="20993"/>
              <wp:lineTo x="21564" y="20993"/>
              <wp:lineTo x="21564"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jecten:JEU-14.5030 (Omslagmap nieuwe stijl):JEU-14.5030_2 (infoblad template):uitwerking:Uitwerking Word Template:JBGG_infosheet-Koers_kinderkampen_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C3" w:rsidRDefault="00434EC3" w:rsidP="00B31A0F">
      <w:r>
        <w:separator/>
      </w:r>
    </w:p>
  </w:footnote>
  <w:footnote w:type="continuationSeparator" w:id="0">
    <w:p w:rsidR="00434EC3" w:rsidRDefault="00434EC3" w:rsidP="00B3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Pr="00482059" w:rsidRDefault="00B11CD0" w:rsidP="00B11CD0">
    <w:pPr>
      <w:pStyle w:val="Koptekst"/>
      <w:jc w:val="right"/>
      <w:rPr>
        <w:rFonts w:ascii="Georgia" w:hAnsi="Georgia"/>
        <w:i/>
        <w:iCs/>
        <w:color w:val="FFFFFF" w:themeColor="background1"/>
        <w:spacing w:val="10"/>
        <w:sz w:val="44"/>
        <w:szCs w:val="44"/>
        <w:lang w:val="nl-NL"/>
      </w:rPr>
    </w:pPr>
    <w:r>
      <w:rPr>
        <w:rFonts w:hint="eastAsia"/>
        <w:noProof/>
        <w:lang w:val="nl-NL"/>
      </w:rPr>
      <w:drawing>
        <wp:anchor distT="0" distB="0" distL="114300" distR="114300" simplePos="0" relativeHeight="251657216" behindDoc="1" locked="0" layoutInCell="1" allowOverlap="1" wp14:anchorId="68458758" wp14:editId="4E661AA7">
          <wp:simplePos x="0" y="0"/>
          <wp:positionH relativeFrom="column">
            <wp:posOffset>-571500</wp:posOffset>
          </wp:positionH>
          <wp:positionV relativeFrom="page">
            <wp:posOffset>-4445</wp:posOffset>
          </wp:positionV>
          <wp:extent cx="7709229" cy="1372235"/>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en:JEU-14.5030 (Omslagmap nieuwe stijl):JEU-14.5030_2 (infoblad template):uitwerking:Uitwerking Word Template:JBGG_infosheet-Koers_kinderkampen_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9229" cy="1372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4EC">
      <w:rPr>
        <w:rFonts w:ascii="Georgia" w:hAnsi="Georgia"/>
        <w:i/>
        <w:iCs/>
        <w:color w:val="FFFFFF" w:themeColor="background1"/>
        <w:spacing w:val="10"/>
        <w:sz w:val="44"/>
        <w:szCs w:val="44"/>
        <w:lang w:val="nl-NL"/>
      </w:rPr>
      <w:t>De geestelijke wapenrusting</w:t>
    </w:r>
  </w:p>
  <w:p w:rsidR="00B11CD0" w:rsidRDefault="00B11CD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936ED"/>
    <w:multiLevelType w:val="hybridMultilevel"/>
    <w:tmpl w:val="68367088"/>
    <w:lvl w:ilvl="0" w:tplc="0413000F">
      <w:start w:val="1"/>
      <w:numFmt w:val="decimal"/>
      <w:lvlText w:val="%1."/>
      <w:lvlJc w:val="left"/>
      <w:pPr>
        <w:ind w:left="720" w:hanging="360"/>
      </w:pPr>
      <w:rPr>
        <w:rFonts w:hint="default"/>
      </w:rPr>
    </w:lvl>
    <w:lvl w:ilvl="1" w:tplc="ABEE69C0">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4E3C6E"/>
    <w:multiLevelType w:val="hybridMultilevel"/>
    <w:tmpl w:val="0E2CEB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1C162D"/>
    <w:multiLevelType w:val="hybridMultilevel"/>
    <w:tmpl w:val="F508D39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03C3C4B"/>
    <w:multiLevelType w:val="hybridMultilevel"/>
    <w:tmpl w:val="2C5AF810"/>
    <w:lvl w:ilvl="0" w:tplc="6C7E9E22">
      <w:start w:val="1"/>
      <w:numFmt w:val="decimal"/>
      <w:lvlText w:val="%1."/>
      <w:lvlJc w:val="left"/>
      <w:pPr>
        <w:ind w:left="1080" w:hanging="360"/>
      </w:pPr>
      <w:rPr>
        <w:rFonts w:hint="default"/>
      </w:rPr>
    </w:lvl>
    <w:lvl w:ilvl="1" w:tplc="04130019">
      <w:start w:val="1"/>
      <w:numFmt w:val="lowerLetter"/>
      <w:lvlText w:val="%2."/>
      <w:lvlJc w:val="left"/>
      <w:pPr>
        <w:ind w:left="1494"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3596067"/>
    <w:multiLevelType w:val="hybridMultilevel"/>
    <w:tmpl w:val="46E8875C"/>
    <w:lvl w:ilvl="0" w:tplc="8BEA01FA">
      <w:start w:val="1"/>
      <w:numFmt w:val="lowerLetter"/>
      <w:lvlText w:val="%1."/>
      <w:lvlJc w:val="right"/>
      <w:pPr>
        <w:ind w:left="720" w:hanging="360"/>
      </w:pPr>
      <w:rPr>
        <w:rFonts w:ascii="Arial" w:eastAsiaTheme="minorHAnsi"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A43F3A"/>
    <w:multiLevelType w:val="hybridMultilevel"/>
    <w:tmpl w:val="8A30D0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200AE1"/>
    <w:multiLevelType w:val="hybridMultilevel"/>
    <w:tmpl w:val="05F8505A"/>
    <w:lvl w:ilvl="0" w:tplc="F696909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31451A5"/>
    <w:multiLevelType w:val="hybridMultilevel"/>
    <w:tmpl w:val="AAB43F04"/>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8" w15:restartNumberingAfterBreak="0">
    <w:nsid w:val="64710DCE"/>
    <w:multiLevelType w:val="hybridMultilevel"/>
    <w:tmpl w:val="76889C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955263"/>
    <w:multiLevelType w:val="hybridMultilevel"/>
    <w:tmpl w:val="081EA644"/>
    <w:lvl w:ilvl="0" w:tplc="5748E65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6266B2B"/>
    <w:multiLevelType w:val="hybridMultilevel"/>
    <w:tmpl w:val="75C45710"/>
    <w:lvl w:ilvl="0" w:tplc="72165614">
      <w:start w:val="1"/>
      <w:numFmt w:val="lowerLetter"/>
      <w:lvlText w:val="%1."/>
      <w:lvlJc w:val="left"/>
      <w:pPr>
        <w:ind w:left="720" w:hanging="360"/>
      </w:pPr>
      <w:rPr>
        <w:rFonts w:ascii="Calibri" w:eastAsiaTheme="minorHAnsi" w:hAnsi="Calibr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6"/>
  </w:num>
  <w:num w:numId="6">
    <w:abstractNumId w:val="9"/>
  </w:num>
  <w:num w:numId="7">
    <w:abstractNumId w:val="4"/>
  </w:num>
  <w:num w:numId="8">
    <w:abstractNumId w:val="5"/>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C3"/>
    <w:rsid w:val="0005651F"/>
    <w:rsid w:val="00434EC3"/>
    <w:rsid w:val="004A272A"/>
    <w:rsid w:val="004E24AB"/>
    <w:rsid w:val="00633275"/>
    <w:rsid w:val="007F63AD"/>
    <w:rsid w:val="00865EE2"/>
    <w:rsid w:val="0089038F"/>
    <w:rsid w:val="00983559"/>
    <w:rsid w:val="00A00842"/>
    <w:rsid w:val="00A24190"/>
    <w:rsid w:val="00A559DA"/>
    <w:rsid w:val="00A712F7"/>
    <w:rsid w:val="00A804AE"/>
    <w:rsid w:val="00B11CD0"/>
    <w:rsid w:val="00B31A0F"/>
    <w:rsid w:val="00CA0FB6"/>
    <w:rsid w:val="00CA6831"/>
    <w:rsid w:val="00D334EC"/>
    <w:rsid w:val="00E621E4"/>
    <w:rsid w:val="00EF32D7"/>
    <w:rsid w:val="00FD2D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A683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A6831"/>
    <w:rPr>
      <w:rFonts w:ascii="Lucida Grande" w:hAnsi="Lucida Grande" w:cs="Lucida Grande"/>
      <w:sz w:val="18"/>
      <w:szCs w:val="18"/>
    </w:rPr>
  </w:style>
  <w:style w:type="paragraph" w:styleId="Koptekst">
    <w:name w:val="header"/>
    <w:basedOn w:val="Standaard"/>
    <w:link w:val="KoptekstChar"/>
    <w:uiPriority w:val="99"/>
    <w:unhideWhenUsed/>
    <w:rsid w:val="00B31A0F"/>
    <w:pPr>
      <w:tabs>
        <w:tab w:val="center" w:pos="4536"/>
        <w:tab w:val="right" w:pos="9072"/>
      </w:tabs>
    </w:pPr>
  </w:style>
  <w:style w:type="character" w:customStyle="1" w:styleId="KoptekstChar">
    <w:name w:val="Koptekst Char"/>
    <w:basedOn w:val="Standaardalinea-lettertype"/>
    <w:link w:val="Koptekst"/>
    <w:uiPriority w:val="99"/>
    <w:rsid w:val="00B31A0F"/>
  </w:style>
  <w:style w:type="paragraph" w:styleId="Voettekst">
    <w:name w:val="footer"/>
    <w:basedOn w:val="Standaard"/>
    <w:link w:val="VoettekstChar"/>
    <w:uiPriority w:val="99"/>
    <w:unhideWhenUsed/>
    <w:rsid w:val="00B31A0F"/>
    <w:pPr>
      <w:tabs>
        <w:tab w:val="center" w:pos="4536"/>
        <w:tab w:val="right" w:pos="9072"/>
      </w:tabs>
    </w:pPr>
  </w:style>
  <w:style w:type="character" w:customStyle="1" w:styleId="VoettekstChar">
    <w:name w:val="Voettekst Char"/>
    <w:basedOn w:val="Standaardalinea-lettertype"/>
    <w:link w:val="Voettekst"/>
    <w:uiPriority w:val="99"/>
    <w:rsid w:val="00B31A0F"/>
  </w:style>
  <w:style w:type="paragraph" w:customStyle="1" w:styleId="Basisalinea">
    <w:name w:val="[Basisalinea]"/>
    <w:basedOn w:val="Standaard"/>
    <w:uiPriority w:val="99"/>
    <w:rsid w:val="00B31A0F"/>
    <w:pPr>
      <w:widowControl w:val="0"/>
      <w:autoSpaceDE w:val="0"/>
      <w:autoSpaceDN w:val="0"/>
      <w:adjustRightInd w:val="0"/>
      <w:spacing w:line="288" w:lineRule="auto"/>
      <w:textAlignment w:val="center"/>
    </w:pPr>
    <w:rPr>
      <w:rFonts w:ascii="Times-Roman" w:hAnsi="Times-Roman" w:cs="Times-Roman"/>
      <w:color w:val="000000"/>
      <w:lang w:val="nl-NL"/>
    </w:rPr>
  </w:style>
  <w:style w:type="paragraph" w:styleId="Geenafstand">
    <w:name w:val="No Spacing"/>
    <w:uiPriority w:val="1"/>
    <w:qFormat/>
    <w:rsid w:val="00FD2D72"/>
    <w:rPr>
      <w:rFonts w:ascii="Cambria" w:eastAsiaTheme="minorHAnsi" w:hAnsi="Cambria"/>
      <w:sz w:val="22"/>
      <w:lang w:val="nl-NL" w:eastAsia="en-US"/>
    </w:rPr>
  </w:style>
  <w:style w:type="paragraph" w:styleId="Lijstalinea">
    <w:name w:val="List Paragraph"/>
    <w:basedOn w:val="Standaard"/>
    <w:uiPriority w:val="34"/>
    <w:qFormat/>
    <w:rsid w:val="0089038F"/>
    <w:pPr>
      <w:ind w:left="720"/>
      <w:contextualSpacing/>
    </w:pPr>
    <w:rPr>
      <w:rFonts w:ascii="Calibri" w:eastAsiaTheme="minorHAnsi" w:hAnsi="Calibri"/>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AA9EF"/>
        </a:solidFill>
        <a:ln>
          <a:noFill/>
        </a:ln>
        <a:effectLst/>
      </a:spPr>
      <a:bodyPr wrap="square" lIns="180000" tIns="180000" rIns="180000" bIns="180000" rtlCol="0" anchor="ctr">
        <a:sp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6965-A4B5-4F00-A1EF-976945F3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Bijbelstudie 2 Christus' liefde</Template>
  <TotalTime>1</TotalTime>
  <Pages>2</Pages>
  <Words>538</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V1 Communicatie</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Timmer</dc:creator>
  <cp:keywords/>
  <dc:description/>
  <cp:lastModifiedBy>Aline van de Maat</cp:lastModifiedBy>
  <cp:revision>2</cp:revision>
  <cp:lastPrinted>2014-11-13T13:55:00Z</cp:lastPrinted>
  <dcterms:created xsi:type="dcterms:W3CDTF">2016-06-15T13:10:00Z</dcterms:created>
  <dcterms:modified xsi:type="dcterms:W3CDTF">2016-06-15T13:10:00Z</dcterms:modified>
</cp:coreProperties>
</file>